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DAED9" w14:textId="277BBC86" w:rsidR="00F6091D" w:rsidRPr="005B40AC" w:rsidRDefault="005B40AC">
      <w:pPr>
        <w:rPr>
          <w:rFonts w:ascii="Arial" w:hAnsi="Arial" w:cs="Arial"/>
          <w:b/>
          <w:color w:val="FF6600"/>
          <w:sz w:val="30"/>
          <w:szCs w:val="30"/>
        </w:rPr>
      </w:pPr>
      <w:r w:rsidRPr="005B40AC">
        <w:rPr>
          <w:rFonts w:ascii="Arial" w:hAnsi="Arial" w:cs="Arial"/>
          <w:b/>
          <w:color w:val="FF6600"/>
          <w:sz w:val="30"/>
          <w:szCs w:val="30"/>
        </w:rPr>
        <w:t>Group Banquet Picture 2016</w:t>
      </w:r>
    </w:p>
    <w:p w14:paraId="50FC1FC5" w14:textId="735BA028" w:rsidR="005B40AC" w:rsidRDefault="005B40AC"/>
    <w:p w14:paraId="1D1C0556" w14:textId="7EF8B9E4" w:rsidR="005B40AC" w:rsidRDefault="005B40AC">
      <w:r>
        <w:rPr>
          <w:noProof/>
        </w:rPr>
        <w:drawing>
          <wp:inline distT="0" distB="0" distL="0" distR="0" wp14:anchorId="26A28089" wp14:editId="27BC543F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quet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06B32" w14:textId="3EE34736" w:rsidR="005B40AC" w:rsidRDefault="005B40AC"/>
    <w:p w14:paraId="302FAD79" w14:textId="3B9EFD5D" w:rsidR="005B40AC" w:rsidRDefault="005B40AC">
      <w:pPr>
        <w:rPr>
          <w:rFonts w:ascii="Arial" w:hAnsi="Arial" w:cs="Arial"/>
          <w:color w:val="FF6600"/>
          <w:sz w:val="20"/>
          <w:szCs w:val="20"/>
        </w:rPr>
      </w:pPr>
      <w:r>
        <w:rPr>
          <w:rFonts w:ascii="Arial" w:hAnsi="Arial" w:cs="Arial"/>
          <w:color w:val="FF6600"/>
          <w:sz w:val="20"/>
          <w:szCs w:val="20"/>
        </w:rPr>
        <w:t xml:space="preserve"> Boardman's Officer McDonnell Makes Sure That </w:t>
      </w:r>
      <w:proofErr w:type="spellStart"/>
      <w:r>
        <w:rPr>
          <w:rFonts w:ascii="Arial" w:hAnsi="Arial" w:cs="Arial"/>
          <w:color w:val="FF6600"/>
          <w:sz w:val="20"/>
          <w:szCs w:val="20"/>
        </w:rPr>
        <w:t>Ljubo</w:t>
      </w:r>
      <w:proofErr w:type="spellEnd"/>
      <w:r>
        <w:rPr>
          <w:rFonts w:ascii="Arial" w:hAnsi="Arial" w:cs="Arial"/>
          <w:color w:val="FF6600"/>
          <w:sz w:val="20"/>
          <w:szCs w:val="20"/>
        </w:rPr>
        <w:t xml:space="preserve"> and Mike Hand Out the </w:t>
      </w:r>
      <w:proofErr w:type="spellStart"/>
      <w:r>
        <w:rPr>
          <w:rFonts w:ascii="Arial" w:hAnsi="Arial" w:cs="Arial"/>
          <w:color w:val="FF6600"/>
          <w:sz w:val="20"/>
          <w:szCs w:val="20"/>
        </w:rPr>
        <w:t>Calender</w:t>
      </w:r>
      <w:proofErr w:type="spellEnd"/>
      <w:r>
        <w:rPr>
          <w:rFonts w:ascii="Arial" w:hAnsi="Arial" w:cs="Arial"/>
          <w:color w:val="FF6600"/>
          <w:sz w:val="20"/>
          <w:szCs w:val="20"/>
        </w:rPr>
        <w:t xml:space="preserve"> Books Fairly!</w:t>
      </w:r>
    </w:p>
    <w:p w14:paraId="3E8384E5" w14:textId="77777777" w:rsidR="005B40AC" w:rsidRDefault="005B40AC" w:rsidP="005B40AC">
      <w:pPr>
        <w:spacing w:after="0" w:line="240" w:lineRule="auto"/>
        <w:rPr>
          <w:rFonts w:ascii="Arial" w:eastAsia="Times New Roman" w:hAnsi="Arial" w:cs="Arial"/>
          <w:color w:val="FF6600"/>
          <w:sz w:val="27"/>
          <w:szCs w:val="27"/>
        </w:rPr>
      </w:pPr>
    </w:p>
    <w:p w14:paraId="26AAD7AC" w14:textId="77777777" w:rsidR="005B40AC" w:rsidRDefault="005B40AC" w:rsidP="005B40AC">
      <w:pPr>
        <w:spacing w:after="0" w:line="240" w:lineRule="auto"/>
        <w:rPr>
          <w:rFonts w:ascii="Arial" w:eastAsia="Times New Roman" w:hAnsi="Arial" w:cs="Arial"/>
          <w:color w:val="FF6600"/>
          <w:sz w:val="27"/>
          <w:szCs w:val="27"/>
        </w:rPr>
      </w:pPr>
    </w:p>
    <w:p w14:paraId="18749FB3" w14:textId="77777777" w:rsidR="005B40AC" w:rsidRDefault="005B40AC" w:rsidP="005B40AC">
      <w:pPr>
        <w:spacing w:after="0" w:line="240" w:lineRule="auto"/>
        <w:rPr>
          <w:rFonts w:ascii="Arial" w:eastAsia="Times New Roman" w:hAnsi="Arial" w:cs="Arial"/>
          <w:color w:val="FF6600"/>
          <w:sz w:val="27"/>
          <w:szCs w:val="27"/>
        </w:rPr>
      </w:pPr>
    </w:p>
    <w:p w14:paraId="464ACBE8" w14:textId="77777777" w:rsidR="005B40AC" w:rsidRDefault="005B40AC" w:rsidP="005B40AC">
      <w:pPr>
        <w:spacing w:after="0" w:line="240" w:lineRule="auto"/>
        <w:rPr>
          <w:rFonts w:ascii="Arial" w:eastAsia="Times New Roman" w:hAnsi="Arial" w:cs="Arial"/>
          <w:color w:val="FF6600"/>
          <w:sz w:val="27"/>
          <w:szCs w:val="27"/>
        </w:rPr>
      </w:pPr>
    </w:p>
    <w:p w14:paraId="6A254309" w14:textId="77777777" w:rsidR="005B40AC" w:rsidRDefault="005B40AC" w:rsidP="005B40AC">
      <w:pPr>
        <w:spacing w:after="0" w:line="240" w:lineRule="auto"/>
        <w:rPr>
          <w:rFonts w:ascii="Arial" w:eastAsia="Times New Roman" w:hAnsi="Arial" w:cs="Arial"/>
          <w:color w:val="FF6600"/>
          <w:sz w:val="27"/>
          <w:szCs w:val="27"/>
        </w:rPr>
      </w:pPr>
    </w:p>
    <w:p w14:paraId="64C5C056" w14:textId="77777777" w:rsidR="005B40AC" w:rsidRDefault="005B40AC" w:rsidP="005B40AC">
      <w:pPr>
        <w:spacing w:after="0" w:line="240" w:lineRule="auto"/>
        <w:rPr>
          <w:rFonts w:ascii="Arial" w:eastAsia="Times New Roman" w:hAnsi="Arial" w:cs="Arial"/>
          <w:color w:val="FF6600"/>
          <w:sz w:val="27"/>
          <w:szCs w:val="27"/>
        </w:rPr>
      </w:pPr>
    </w:p>
    <w:p w14:paraId="2849A8F3" w14:textId="77777777" w:rsidR="005B40AC" w:rsidRDefault="005B40AC" w:rsidP="005B40AC">
      <w:pPr>
        <w:spacing w:after="0" w:line="240" w:lineRule="auto"/>
        <w:rPr>
          <w:rFonts w:ascii="Arial" w:eastAsia="Times New Roman" w:hAnsi="Arial" w:cs="Arial"/>
          <w:color w:val="FF6600"/>
          <w:sz w:val="27"/>
          <w:szCs w:val="27"/>
        </w:rPr>
      </w:pPr>
    </w:p>
    <w:p w14:paraId="10E3BCC9" w14:textId="2CC80EDC" w:rsidR="005B40AC" w:rsidRPr="005B40AC" w:rsidRDefault="005B40AC" w:rsidP="005B40AC">
      <w:pPr>
        <w:spacing w:after="0" w:line="240" w:lineRule="auto"/>
        <w:rPr>
          <w:rFonts w:ascii="Arial" w:eastAsia="Times New Roman" w:hAnsi="Arial" w:cs="Arial"/>
          <w:b/>
          <w:color w:val="FF6600"/>
          <w:sz w:val="20"/>
          <w:szCs w:val="20"/>
        </w:rPr>
      </w:pPr>
      <w:r w:rsidRPr="005B40AC">
        <w:rPr>
          <w:rFonts w:ascii="Arial" w:eastAsia="Times New Roman" w:hAnsi="Arial" w:cs="Arial"/>
          <w:b/>
          <w:color w:val="FF6600"/>
          <w:sz w:val="27"/>
          <w:szCs w:val="27"/>
        </w:rPr>
        <w:lastRenderedPageBreak/>
        <w:t>Award Recipients for 2016</w:t>
      </w:r>
    </w:p>
    <w:p w14:paraId="0BCE2564" w14:textId="77777777" w:rsidR="005B40AC" w:rsidRPr="005B40AC" w:rsidRDefault="005B40AC" w:rsidP="005B40AC">
      <w:pPr>
        <w:spacing w:after="0" w:line="240" w:lineRule="auto"/>
        <w:rPr>
          <w:rFonts w:ascii="Arial" w:eastAsia="Times New Roman" w:hAnsi="Arial" w:cs="Arial"/>
          <w:color w:val="FF6600"/>
          <w:sz w:val="20"/>
          <w:szCs w:val="20"/>
        </w:rPr>
      </w:pPr>
    </w:p>
    <w:p w14:paraId="7E7D33E8" w14:textId="77777777" w:rsidR="005B40AC" w:rsidRPr="005B40AC" w:rsidRDefault="005B40AC" w:rsidP="005B40AC">
      <w:pPr>
        <w:spacing w:after="240" w:line="240" w:lineRule="auto"/>
        <w:rPr>
          <w:rFonts w:ascii="Arial" w:eastAsia="Times New Roman" w:hAnsi="Arial" w:cs="Arial"/>
          <w:color w:val="FF6600"/>
          <w:sz w:val="20"/>
          <w:szCs w:val="20"/>
        </w:rPr>
      </w:pPr>
    </w:p>
    <w:p w14:paraId="5D6A9FBE" w14:textId="0989DD81" w:rsidR="005B40AC" w:rsidRDefault="005B40AC" w:rsidP="005B40AC">
      <w:pPr>
        <w:spacing w:after="0" w:line="240" w:lineRule="auto"/>
      </w:pPr>
      <w:r w:rsidRPr="005B40AC">
        <w:rPr>
          <w:rFonts w:ascii="Arial" w:eastAsia="Times New Roman" w:hAnsi="Arial" w:cs="Arial"/>
          <w:color w:val="FF6600"/>
          <w:sz w:val="20"/>
          <w:szCs w:val="20"/>
        </w:rPr>
        <w:t> </w:t>
      </w:r>
    </w:p>
    <w:p w14:paraId="6780362A" w14:textId="5B8DE85E" w:rsidR="005B40AC" w:rsidRDefault="005B40AC">
      <w:r>
        <w:rPr>
          <w:noProof/>
        </w:rPr>
        <w:drawing>
          <wp:inline distT="0" distB="0" distL="0" distR="0" wp14:anchorId="6E1833DD" wp14:editId="7878F3D7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quet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E2685" w14:textId="4B487E67" w:rsidR="005B40AC" w:rsidRDefault="005B40AC"/>
    <w:p w14:paraId="09034368" w14:textId="4FC69F36" w:rsidR="005B40AC" w:rsidRDefault="00FE685B" w:rsidP="005B40AC">
      <w:pPr>
        <w:spacing w:after="0" w:line="240" w:lineRule="auto"/>
        <w:rPr>
          <w:rFonts w:ascii="Arial" w:eastAsia="Times New Roman" w:hAnsi="Arial" w:cs="Arial"/>
          <w:color w:val="FF6600"/>
          <w:sz w:val="20"/>
          <w:szCs w:val="20"/>
        </w:rPr>
      </w:pPr>
      <w:r>
        <w:rPr>
          <w:rFonts w:ascii="Arial" w:eastAsia="Times New Roman" w:hAnsi="Arial" w:cs="Arial"/>
          <w:color w:val="FF6600"/>
          <w:sz w:val="20"/>
          <w:szCs w:val="20"/>
        </w:rPr>
        <w:t>Pre</w:t>
      </w:r>
      <w:r w:rsidR="005B40AC" w:rsidRPr="005B40AC">
        <w:rPr>
          <w:rFonts w:ascii="Arial" w:eastAsia="Times New Roman" w:hAnsi="Arial" w:cs="Arial"/>
          <w:color w:val="FF6600"/>
          <w:sz w:val="20"/>
          <w:szCs w:val="20"/>
        </w:rPr>
        <w:t xml:space="preserve">sident Kurtz, - </w:t>
      </w:r>
    </w:p>
    <w:p w14:paraId="5D3DA055" w14:textId="77777777" w:rsidR="005B40AC" w:rsidRPr="005B40AC" w:rsidRDefault="005B40AC" w:rsidP="005B40AC">
      <w:pPr>
        <w:spacing w:after="0" w:line="240" w:lineRule="auto"/>
        <w:rPr>
          <w:rFonts w:ascii="Arial" w:eastAsia="Times New Roman" w:hAnsi="Arial" w:cs="Arial"/>
          <w:color w:val="FF6600"/>
          <w:sz w:val="20"/>
          <w:szCs w:val="20"/>
        </w:rPr>
      </w:pPr>
      <w:r w:rsidRPr="005B40AC">
        <w:rPr>
          <w:rFonts w:ascii="Arial" w:eastAsia="Times New Roman" w:hAnsi="Arial" w:cs="Arial"/>
          <w:color w:val="FF6600"/>
          <w:sz w:val="20"/>
          <w:szCs w:val="20"/>
        </w:rPr>
        <w:t xml:space="preserve">25 Year Recipients: Frank Porter, Eric Patterson, Richard </w:t>
      </w:r>
      <w:proofErr w:type="spellStart"/>
      <w:r w:rsidRPr="005B40AC">
        <w:rPr>
          <w:rFonts w:ascii="Arial" w:eastAsia="Times New Roman" w:hAnsi="Arial" w:cs="Arial"/>
          <w:color w:val="FF6600"/>
          <w:sz w:val="20"/>
          <w:szCs w:val="20"/>
        </w:rPr>
        <w:t>Hidasy</w:t>
      </w:r>
      <w:proofErr w:type="spellEnd"/>
      <w:r w:rsidRPr="005B40AC">
        <w:rPr>
          <w:rFonts w:ascii="Arial" w:eastAsia="Times New Roman" w:hAnsi="Arial" w:cs="Arial"/>
          <w:color w:val="FF6600"/>
          <w:sz w:val="20"/>
          <w:szCs w:val="20"/>
        </w:rPr>
        <w:t xml:space="preserve"> - Field Rep. Brian Collier</w:t>
      </w:r>
    </w:p>
    <w:p w14:paraId="203CB585" w14:textId="77777777" w:rsidR="005B40AC" w:rsidRDefault="005B40AC" w:rsidP="005B40AC"/>
    <w:p w14:paraId="1317E652" w14:textId="1DCE75F2" w:rsidR="005B40AC" w:rsidRDefault="005B40AC"/>
    <w:p w14:paraId="148F856E" w14:textId="7B5338D5" w:rsidR="005B40AC" w:rsidRDefault="005B40AC"/>
    <w:p w14:paraId="42B8368B" w14:textId="30115361" w:rsidR="005B40AC" w:rsidRDefault="005B40AC"/>
    <w:p w14:paraId="23B884C2" w14:textId="78C9DC1E" w:rsidR="005B40AC" w:rsidRDefault="005B40AC"/>
    <w:p w14:paraId="203AC6EA" w14:textId="20C504E4" w:rsidR="005B40AC" w:rsidRDefault="005B40AC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1597179" wp14:editId="707BDBE1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quet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B934D" w14:textId="173EF66C" w:rsidR="005B40AC" w:rsidRDefault="005B40AC"/>
    <w:p w14:paraId="6580540A" w14:textId="0724F66D" w:rsidR="005B40AC" w:rsidRDefault="005B40AC"/>
    <w:p w14:paraId="300E7191" w14:textId="565DDE06" w:rsidR="005B40AC" w:rsidRDefault="005B40AC">
      <w:r>
        <w:rPr>
          <w:rFonts w:ascii="Arial" w:hAnsi="Arial" w:cs="Arial"/>
          <w:color w:val="FF6600"/>
          <w:sz w:val="20"/>
          <w:szCs w:val="20"/>
        </w:rPr>
        <w:t xml:space="preserve">President Kurtz - Fifty Year Recipient: Roger </w:t>
      </w:r>
      <w:proofErr w:type="spellStart"/>
      <w:r>
        <w:rPr>
          <w:rFonts w:ascii="Arial" w:hAnsi="Arial" w:cs="Arial"/>
          <w:color w:val="FF6600"/>
          <w:sz w:val="20"/>
          <w:szCs w:val="20"/>
        </w:rPr>
        <w:t>Mincks</w:t>
      </w:r>
      <w:proofErr w:type="spellEnd"/>
      <w:r>
        <w:rPr>
          <w:rFonts w:ascii="Arial" w:hAnsi="Arial" w:cs="Arial"/>
          <w:color w:val="FF6600"/>
          <w:sz w:val="20"/>
          <w:szCs w:val="20"/>
        </w:rPr>
        <w:t xml:space="preserve"> - Field Representative Brian Collier</w:t>
      </w:r>
    </w:p>
    <w:p w14:paraId="47EB6A7C" w14:textId="2D60F35C" w:rsidR="005B40AC" w:rsidRDefault="005B40AC"/>
    <w:p w14:paraId="7B64E1DE" w14:textId="6839EC7E" w:rsidR="005B40AC" w:rsidRDefault="005B40AC"/>
    <w:p w14:paraId="11329EE1" w14:textId="5E05CFF0" w:rsidR="005B40AC" w:rsidRDefault="005B40AC"/>
    <w:p w14:paraId="20071EDA" w14:textId="4C3763EA" w:rsidR="005B40AC" w:rsidRDefault="005B40AC"/>
    <w:p w14:paraId="0400F63B" w14:textId="33F2F054" w:rsidR="005B40AC" w:rsidRDefault="005B40AC"/>
    <w:p w14:paraId="09FA9784" w14:textId="4B7873FE" w:rsidR="005B40AC" w:rsidRDefault="005B40AC"/>
    <w:p w14:paraId="27A5DC95" w14:textId="33D8998A" w:rsidR="005B40AC" w:rsidRDefault="005B40AC"/>
    <w:sectPr w:rsidR="005B40AC" w:rsidSect="00FE685B">
      <w:pgSz w:w="11521" w:h="14402" w:code="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AC"/>
    <w:rsid w:val="005B40AC"/>
    <w:rsid w:val="00F6091D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AE1E"/>
  <w15:chartTrackingRefBased/>
  <w15:docId w15:val="{FB4721E5-4C62-468D-A22B-CF8A0A63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Meffe</dc:creator>
  <cp:keywords/>
  <dc:description/>
  <cp:lastModifiedBy>Mary Meffe</cp:lastModifiedBy>
  <cp:revision>3</cp:revision>
  <dcterms:created xsi:type="dcterms:W3CDTF">2018-03-03T19:16:00Z</dcterms:created>
  <dcterms:modified xsi:type="dcterms:W3CDTF">2018-03-03T19:24:00Z</dcterms:modified>
</cp:coreProperties>
</file>